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 </w:t>
      </w: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>posílám dvě sdělení za SLK:</w:t>
      </w: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</w:t>
      </w:r>
      <w:proofErr w:type="gramStart"/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organizujeme</w:t>
      </w:r>
      <w:proofErr w:type="gramEnd"/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večerní poděkování zdravotníkům </w:t>
      </w:r>
      <w:proofErr w:type="gramStart"/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>viz</w:t>
      </w:r>
      <w:proofErr w:type="gramEnd"/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tgtFrame="_blank" w:history="1">
        <w:r w:rsidRPr="006F0C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https://www.idnes.cz/usti/zpravy/koronavir-usti-nad-labem-lide-tleskaji-zdravotnici-zachranari-podekovani.A200208_531931_usti-zpravy_pakr?</w:t>
        </w:r>
      </w:hyperlink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- pokud jste aktivní na </w:t>
      </w:r>
      <w:proofErr w:type="spellStart"/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facebooku</w:t>
      </w:r>
      <w:proofErr w:type="spellEnd"/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>, je možné sdílet událost zde: </w:t>
      </w:r>
      <w:hyperlink r:id="rId5" w:tgtFrame="_blank" w:history="1">
        <w:r w:rsidRPr="006F0C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https://www.facebook.com/events/519012112146479/</w:t>
        </w:r>
      </w:hyperlink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t>2)  </w:t>
      </w:r>
      <w:r w:rsidRPr="006F0C33">
        <w:rPr>
          <w:rFonts w:ascii="inherit" w:eastAsia="Times New Roman" w:hAnsi="inherit" w:cs="Times New Roman"/>
          <w:color w:val="1C1E21"/>
          <w:sz w:val="21"/>
          <w:szCs w:val="21"/>
          <w:lang w:eastAsia="cs-CZ"/>
        </w:rPr>
        <w:t>Často se ptáte, jestli je menší počet nakažených osob v Libereckém kraji způsoben nižším počtem testování. Tak jsme se podívali na dostupná čísla a statistiky a tady je výsledek.</w:t>
      </w:r>
    </w:p>
    <w:p w:rsidR="006F0C33" w:rsidRPr="006F0C33" w:rsidRDefault="006F0C33" w:rsidP="006F0C33">
      <w:pPr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</w:pPr>
      <w:hyperlink r:id="rId6" w:tgtFrame="_blank" w:history="1">
        <w:r w:rsidRPr="006F0C33">
          <w:rPr>
            <w:rFonts w:ascii="inherit" w:eastAsia="Times New Roman" w:hAnsi="inherit" w:cs="Helvetica"/>
            <w:color w:val="385898"/>
            <w:sz w:val="21"/>
            <w:u w:val="single"/>
            <w:lang w:eastAsia="cs-CZ"/>
          </w:rPr>
          <w:t>Liberecký kraj</w:t>
        </w:r>
      </w:hyperlink>
      <w:r w:rsidRPr="006F0C33"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  <w:t> je proti průměru České republiky na 62,6 % testovaných osob v populaci. Oproti ostatním krajům má náš region také podstatně více lidí v karanténě, tedy poměr osob v populaci, kteří jsou v karanténě je naopak vyšší než celorepublikový poměr. Navíc tyto osoby zůstaly v karanténě hned po </w:t>
      </w:r>
      <w:r w:rsidRPr="006F0C33">
        <w:rPr>
          <w:rFonts w:ascii="inherit" w:eastAsia="Times New Roman" w:hAnsi="inherit" w:cs="Helvetica"/>
          <w:color w:val="1C1E21"/>
          <w:sz w:val="21"/>
          <w:lang w:eastAsia="cs-CZ"/>
        </w:rPr>
        <w:t>návratu z prázdnin a někteří i v době, kdy ještě nebyla karanténa Vládou nařízena. Nejsou však umístěny v karanténě na základě pozitivního testu ani kontaktu s nakaženým, ale na základě automatické karantény pro všechny, kteří se vraceli po 6. březnu 2020 z Itálie a o týden později pak z ostatních rizikových zemí. Velké množství rozumných lidí již v této době také správně zvážilo nevyjet do rizikových oblastí.</w:t>
      </w:r>
      <w:r w:rsidRPr="006F0C33">
        <w:rPr>
          <w:rFonts w:ascii="inherit" w:eastAsia="Times New Roman" w:hAnsi="inherit" w:cs="Helvetica"/>
          <w:color w:val="1C1E21"/>
          <w:sz w:val="2"/>
          <w:lang w:eastAsia="cs-CZ"/>
        </w:rPr>
        <w:t>:-</w:t>
      </w:r>
    </w:p>
    <w:p w:rsidR="006F0C33" w:rsidRPr="006F0C33" w:rsidRDefault="006F0C33" w:rsidP="006F0C33">
      <w:pPr>
        <w:spacing w:after="90"/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</w:pPr>
      <w:r w:rsidRPr="006F0C33"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  <w:t xml:space="preserve">Počet lidí v karanténě podle okresů k </w:t>
      </w:r>
      <w:proofErr w:type="gramStart"/>
      <w:r w:rsidRPr="006F0C33"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  <w:t>18.3.2020</w:t>
      </w:r>
      <w:proofErr w:type="gramEnd"/>
      <w:r w:rsidRPr="006F0C33"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  <w:t>:</w:t>
      </w:r>
      <w:r w:rsidRPr="006F0C33"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  <w:br/>
        <w:t>Celkem 1171, z toho Liberec 506, Jablonec nad Nisou 272, Česká Lípa 210, Semily 183</w:t>
      </w:r>
    </w:p>
    <w:p w:rsidR="006F0C33" w:rsidRPr="006F0C33" w:rsidRDefault="006F0C33" w:rsidP="006F0C33">
      <w:pPr>
        <w:spacing w:before="90" w:after="90"/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</w:pPr>
      <w:r w:rsidRPr="006F0C33"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  <w:t>V současné době je v Libereckém kraji 9 nakažených lidí COVIDEM-19. To je v poměru k počtu obyvatel 26 procent z republikového stavu.</w:t>
      </w:r>
    </w:p>
    <w:p w:rsidR="006F0C33" w:rsidRPr="006F0C33" w:rsidRDefault="006F0C33" w:rsidP="006F0C33">
      <w:pPr>
        <w:spacing w:before="90" w:after="90"/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</w:pPr>
      <w:hyperlink r:id="rId7" w:tgtFrame="_blank" w:history="1">
        <w:r w:rsidRPr="006F0C33">
          <w:rPr>
            <w:rFonts w:ascii="inherit" w:eastAsia="Times New Roman" w:hAnsi="inherit" w:cs="Helvetica"/>
            <w:color w:val="385898"/>
            <w:sz w:val="21"/>
            <w:u w:val="single"/>
            <w:lang w:eastAsia="cs-CZ"/>
          </w:rPr>
          <w:t>https://zpravy.aktualne.cz/…/r~c68291be683f11ea9d74ac1f6b2…/</w:t>
        </w:r>
      </w:hyperlink>
    </w:p>
    <w:p w:rsidR="006F0C33" w:rsidRPr="006F0C33" w:rsidRDefault="006F0C33" w:rsidP="006F0C33">
      <w:pPr>
        <w:spacing w:before="90" w:after="90"/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</w:pPr>
    </w:p>
    <w:p w:rsidR="006F0C33" w:rsidRPr="006F0C33" w:rsidRDefault="006F0C33" w:rsidP="006F0C33">
      <w:pPr>
        <w:spacing w:before="90" w:after="90"/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</w:pPr>
    </w:p>
    <w:p w:rsidR="006F0C33" w:rsidRPr="006F0C33" w:rsidRDefault="006F0C33" w:rsidP="006F0C33">
      <w:pPr>
        <w:spacing w:before="90" w:after="90"/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</w:pPr>
      <w:r w:rsidRPr="006F0C33">
        <w:rPr>
          <w:rFonts w:ascii="inherit" w:eastAsia="Times New Roman" w:hAnsi="inherit" w:cs="Helvetica"/>
          <w:color w:val="1C1E21"/>
          <w:sz w:val="21"/>
          <w:szCs w:val="21"/>
          <w:lang w:eastAsia="cs-CZ"/>
        </w:rPr>
        <w:t>Přeji hodně sil!</w:t>
      </w:r>
    </w:p>
    <w:p w:rsidR="006F0C33" w:rsidRPr="006F0C33" w:rsidRDefault="006F0C33" w:rsidP="006F0C33">
      <w:pPr>
        <w:shd w:val="clear" w:color="auto" w:fill="F2F3F5"/>
        <w:spacing w:line="0" w:lineRule="auto"/>
        <w:rPr>
          <w:rFonts w:ascii="Times New Roman" w:eastAsia="Times New Roman" w:hAnsi="Times New Roman" w:cs="Times New Roman"/>
          <w:color w:val="385898"/>
          <w:sz w:val="18"/>
          <w:szCs w:val="18"/>
          <w:u w:val="single"/>
          <w:lang w:eastAsia="cs-CZ"/>
        </w:rPr>
      </w:pPr>
      <w:r w:rsidRPr="006F0C33">
        <w:rPr>
          <w:rFonts w:ascii="inherit" w:eastAsia="Times New Roman" w:hAnsi="inherit" w:cs="Helvetica"/>
          <w:color w:val="1C1E21"/>
          <w:sz w:val="18"/>
          <w:szCs w:val="18"/>
          <w:lang w:eastAsia="cs-CZ"/>
        </w:rPr>
        <w:fldChar w:fldCharType="begin"/>
      </w:r>
      <w:r w:rsidRPr="006F0C33">
        <w:rPr>
          <w:rFonts w:ascii="inherit" w:eastAsia="Times New Roman" w:hAnsi="inherit" w:cs="Helvetica"/>
          <w:color w:val="1C1E21"/>
          <w:sz w:val="18"/>
          <w:szCs w:val="18"/>
          <w:lang w:eastAsia="cs-CZ"/>
        </w:rPr>
        <w:instrText xml:space="preserve"> HYPERLINK "https://zpravy.aktualne.cz/domaci/pocty-nakazenych-v-krajich/r~c68291be683f11ea9d74ac1f6b220ee8/?fbclid=IwAR1Wh09rE4nde0c6qLNxcR1LOzMvQ_x58Qijt1-BuNjhVcQO1GgrzLLo8sA" \t "_blank" </w:instrText>
      </w:r>
      <w:r w:rsidRPr="006F0C33">
        <w:rPr>
          <w:rFonts w:ascii="inherit" w:eastAsia="Times New Roman" w:hAnsi="inherit" w:cs="Helvetica"/>
          <w:color w:val="1C1E21"/>
          <w:sz w:val="18"/>
          <w:szCs w:val="18"/>
          <w:lang w:eastAsia="cs-CZ"/>
        </w:rPr>
        <w:fldChar w:fldCharType="separate"/>
      </w:r>
    </w:p>
    <w:p w:rsidR="006F0C33" w:rsidRPr="006F0C33" w:rsidRDefault="006F0C33" w:rsidP="006F0C33">
      <w:pPr>
        <w:shd w:val="clear" w:color="auto" w:fill="F2F3F5"/>
        <w:spacing w:line="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C33">
        <w:rPr>
          <w:rFonts w:ascii="inherit" w:eastAsia="Times New Roman" w:hAnsi="inherit" w:cs="Helvetica"/>
          <w:color w:val="385898"/>
          <w:sz w:val="18"/>
          <w:szCs w:val="18"/>
          <w:u w:val="single"/>
          <w:lang w:eastAsia="cs-CZ"/>
        </w:rPr>
        <w:t>Potvrzené </w:t>
      </w:r>
    </w:p>
    <w:p w:rsidR="006F0C33" w:rsidRPr="006F0C33" w:rsidRDefault="006F0C33" w:rsidP="006F0C33">
      <w:pPr>
        <w:shd w:val="clear" w:color="auto" w:fill="F2F3F5"/>
        <w:spacing w:line="0" w:lineRule="auto"/>
        <w:rPr>
          <w:rFonts w:ascii="inherit" w:eastAsia="Times New Roman" w:hAnsi="inherit" w:cs="Helvetica"/>
          <w:color w:val="1C1E21"/>
          <w:sz w:val="18"/>
          <w:szCs w:val="18"/>
          <w:lang w:eastAsia="cs-CZ"/>
        </w:rPr>
      </w:pPr>
      <w:r w:rsidRPr="006F0C33">
        <w:rPr>
          <w:rFonts w:ascii="inherit" w:eastAsia="Times New Roman" w:hAnsi="inherit" w:cs="Helvetica"/>
          <w:color w:val="1C1E21"/>
          <w:sz w:val="18"/>
          <w:szCs w:val="18"/>
          <w:lang w:eastAsia="cs-CZ"/>
        </w:rPr>
        <w:fldChar w:fldCharType="end"/>
      </w: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0C33" w:rsidRPr="006F0C33" w:rsidRDefault="006F0C33" w:rsidP="006F0C3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0C33">
        <w:rPr>
          <w:rFonts w:ascii="Times New Roman" w:eastAsia="Times New Roman" w:hAnsi="Times New Roman" w:cs="Times New Roman"/>
          <w:b/>
          <w:bCs/>
          <w:color w:val="A64D79"/>
          <w:sz w:val="24"/>
          <w:szCs w:val="24"/>
          <w:shd w:val="clear" w:color="auto" w:fill="FFFFFF"/>
          <w:lang w:eastAsia="cs-CZ"/>
        </w:rPr>
        <w:t xml:space="preserve">Kateřina </w:t>
      </w:r>
      <w:proofErr w:type="spellStart"/>
      <w:r w:rsidRPr="006F0C33">
        <w:rPr>
          <w:rFonts w:ascii="Times New Roman" w:eastAsia="Times New Roman" w:hAnsi="Times New Roman" w:cs="Times New Roman"/>
          <w:b/>
          <w:bCs/>
          <w:color w:val="A64D79"/>
          <w:sz w:val="24"/>
          <w:szCs w:val="24"/>
          <w:shd w:val="clear" w:color="auto" w:fill="FFFFFF"/>
          <w:lang w:eastAsia="cs-CZ"/>
        </w:rPr>
        <w:t>Knopová</w:t>
      </w:r>
      <w:proofErr w:type="spellEnd"/>
      <w:r w:rsidRPr="006F0C33">
        <w:rPr>
          <w:rFonts w:ascii="Times New Roman" w:eastAsia="Times New Roman" w:hAnsi="Times New Roman" w:cs="Times New Roman"/>
          <w:b/>
          <w:bCs/>
          <w:color w:val="A64D79"/>
          <w:sz w:val="24"/>
          <w:szCs w:val="24"/>
          <w:shd w:val="clear" w:color="auto" w:fill="FFFFFF"/>
          <w:lang w:eastAsia="cs-CZ"/>
        </w:rPr>
        <w:br/>
      </w:r>
      <w:r w:rsidRPr="006F0C33">
        <w:rPr>
          <w:rFonts w:ascii="Times New Roman" w:eastAsia="Times New Roman" w:hAnsi="Times New Roman" w:cs="Times New Roman"/>
          <w:color w:val="A64D79"/>
          <w:sz w:val="24"/>
          <w:szCs w:val="24"/>
          <w:shd w:val="clear" w:color="auto" w:fill="FFFFFF"/>
          <w:lang w:eastAsia="cs-CZ"/>
        </w:rPr>
        <w:t>Manažerka politického hnutí Starostové pro Liberecký kraj</w:t>
      </w:r>
      <w:r w:rsidRPr="006F0C33">
        <w:rPr>
          <w:rFonts w:ascii="Times New Roman" w:eastAsia="Times New Roman" w:hAnsi="Times New Roman" w:cs="Times New Roman"/>
          <w:color w:val="A64D79"/>
          <w:sz w:val="24"/>
          <w:szCs w:val="24"/>
          <w:shd w:val="clear" w:color="auto" w:fill="FFFFFF"/>
          <w:lang w:eastAsia="cs-CZ"/>
        </w:rPr>
        <w:br/>
        <w:t>Tajemnice klubu zastupitelů Starostové pro Liberecký kraj</w:t>
      </w:r>
      <w:r w:rsidRPr="006F0C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F0C33">
        <w:rPr>
          <w:rFonts w:ascii="Times New Roman" w:eastAsia="Times New Roman" w:hAnsi="Times New Roman" w:cs="Times New Roman"/>
          <w:b/>
          <w:bCs/>
          <w:color w:val="A64D79"/>
          <w:sz w:val="24"/>
          <w:szCs w:val="24"/>
          <w:lang w:eastAsia="cs-CZ"/>
        </w:rPr>
        <w:t>telefon: +420 731 703 969</w:t>
      </w:r>
      <w:r w:rsidRPr="006F0C33">
        <w:rPr>
          <w:rFonts w:ascii="Times New Roman" w:eastAsia="Times New Roman" w:hAnsi="Times New Roman" w:cs="Times New Roman"/>
          <w:b/>
          <w:bCs/>
          <w:color w:val="A64D79"/>
          <w:sz w:val="24"/>
          <w:szCs w:val="24"/>
          <w:lang w:eastAsia="cs-CZ"/>
        </w:rPr>
        <w:br/>
        <w:t>mail:</w:t>
      </w:r>
      <w:r w:rsidRPr="006F0C33">
        <w:rPr>
          <w:rFonts w:ascii="Times New Roman" w:eastAsia="Times New Roman" w:hAnsi="Times New Roman" w:cs="Times New Roman"/>
          <w:color w:val="A64D79"/>
          <w:sz w:val="24"/>
          <w:szCs w:val="24"/>
          <w:lang w:eastAsia="cs-CZ"/>
        </w:rPr>
        <w:t xml:space="preserve"> </w:t>
      </w:r>
      <w:hyperlink r:id="rId8" w:tgtFrame="_blank" w:history="1">
        <w:r w:rsidRPr="006F0C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knopovakaterina@gmail.com</w:t>
        </w:r>
      </w:hyperlink>
      <w:r w:rsidRPr="006F0C33">
        <w:rPr>
          <w:rFonts w:ascii="Times New Roman" w:eastAsia="Times New Roman" w:hAnsi="Times New Roman" w:cs="Times New Roman"/>
          <w:b/>
          <w:bCs/>
          <w:color w:val="A64D79"/>
          <w:sz w:val="24"/>
          <w:szCs w:val="24"/>
          <w:lang w:eastAsia="cs-CZ"/>
        </w:rPr>
        <w:br/>
        <w:t xml:space="preserve">web: </w:t>
      </w:r>
      <w:hyperlink r:id="rId9" w:tgtFrame="_blank" w:history="1">
        <w:r w:rsidRPr="006F0C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www.starostoveprolibereckykraj.cz</w:t>
        </w:r>
      </w:hyperlink>
    </w:p>
    <w:p w:rsidR="006F0C33" w:rsidRPr="006F0C33" w:rsidRDefault="006F0C33" w:rsidP="006F0C3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6DEA" w:rsidRDefault="00DE6DEA"/>
    <w:sectPr w:rsidR="00DE6DEA" w:rsidSect="00DE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C33"/>
    <w:rsid w:val="0042637C"/>
    <w:rsid w:val="006F0C33"/>
    <w:rsid w:val="00DE6DEA"/>
    <w:rsid w:val="00E24966"/>
    <w:rsid w:val="00E6097F"/>
    <w:rsid w:val="00F2378E"/>
    <w:rsid w:val="00FC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D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F0C3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F0C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gmail-textexposedshow">
    <w:name w:val="-wm-gmail-text_exposed_show"/>
    <w:basedOn w:val="Standardnpsmoodstavce"/>
    <w:rsid w:val="006F0C33"/>
  </w:style>
  <w:style w:type="character" w:customStyle="1" w:styleId="-wm-gmail-7oe">
    <w:name w:val="-wm-gmail-_7oe"/>
    <w:basedOn w:val="Standardnpsmoodstavce"/>
    <w:rsid w:val="006F0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94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7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3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3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72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2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pova.slk@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zpravy.aktualne.cz%2Fdomaci%2Fpocty-nakazenych-v-krajich%2Fr~c68291be683f11ea9d74ac1f6b220ee8%2F%3Ffbclid%3DIwAR2zERa8y0KSoX2yQYNBQeQh1_8q8AweGraDhqbAY14yeYfSXVgLN0eHlAo&amp;h=AT0b9EEBa97Iok61mmdImG15H3sJgQlrJ40L9aXvBHM9lKStUD0zDmW8Iw3ThQCytHjSbonXLERRIPhbODdnuXfrIkgDfbb97uTftRYp8nu9eM9iq2TWG21p7LXX2t78xxkX0MM4Ss2Gzj1BKQu9fBr1ZdmEoEaicBMi9yyZz2ZVijMVypr-IrO7bWALseMT7RXMGGpH0FM6hA7v2kWNl90VcdoDcDvvBtHlUb3VSkxfUL4rjyhKQLLkmXrLbDxltBIBzFV5Cqq7XsZh2EUPsnGfhQvXLaBLfUWLA4PzuiL7lZGXED8G_M81c9-tusZrM8Bap38jkB0cR9MeiEDHhSvqVslf9HhYdTz1Cezk08qopnx69CjbPejAUJ58u04eQs2O6SzurTR_g-HBcTiRSEj49F1uy0jm8wPCLx1KpgjfYCDiIn5UZOv-b0iEJwyUz4aB-SNr2Infnm8shKzanrd8ayaRoCLs6kQu0zGDqTIZcj9ZZnoMxQ9DtVQPfON5FkE9GeJ-SmzKAEu9Sg-j4u8WwxITK4A8JG7NGVZ92bfaF11xb3vN2K6muCXlo91JL1Spg5xSva751wpXMpfOGCc8XmvRPW9vnmHSjPVt8gHXyN_oTbx-3gjwBJ-NqVBtP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libereckraj/?__tn__=K-R&amp;eid=ARCn8vxUh66sg_0aBEB1uzzQathbwHnz7dC9nyiV_vcydkWtxd_pzPBnVh5qHSlzQwBw4n3TlQoUJti4&amp;fref=mentions&amp;__xts__%5B0%5D=68.ARCYhJPIvqDyEv6Sv4BAyi9yYL2_NKCqLCdRsfeMOgOwkqXdddgBImYq7UKLzS6tYwkJv_sibh24B7X2YgK4HF9rNJwQAEKdYR7Lk6bjkMToYw-ktPOiScblBA7pO9unlNtb8NHPlt-uKA4y8vyeDmVTXUrdmLAbvyM7yzknGb0Z5C4nKiLQR2kEv0GjVXOhlyBzrcBeLDWOjhYzv5RcOUsZrb_2a_OMTcc2shOBB2U5nOz8rKbuLkKKNlN10jBDSi6AALdcdBQqcQ4qyqpX7gRwOtI6DmH2ayWsAgRVy8Onbu-0ifFkC7r3kPFR4MEJSGwt0bh0yIkc0Via6kZVkzRre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events/51901211214647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dnes.cz/usti/zpravy/koronavir-usti-nad-labem-lide-tleskaji-zdravotnici-zachranari-podekovani.A200208_531931_usti-zpravy_pakr" TargetMode="External"/><Relationship Id="rId9" Type="http://schemas.openxmlformats.org/officeDocument/2006/relationships/hyperlink" Target="http://www.starostoveprolibereckykra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2020-03-21T12:32:00Z</dcterms:created>
  <dcterms:modified xsi:type="dcterms:W3CDTF">2020-03-21T12:43:00Z</dcterms:modified>
</cp:coreProperties>
</file>